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922" w:rsidRPr="004F4922" w:rsidRDefault="004F4922" w:rsidP="004F492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F49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Приложение № </w:t>
      </w:r>
      <w:r w:rsidR="004E28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</w:p>
    <w:p w:rsidR="004F4922" w:rsidRPr="004F4922" w:rsidRDefault="004F4922" w:rsidP="004F492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F49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 решению Совета народных депутатов</w:t>
      </w:r>
    </w:p>
    <w:p w:rsidR="004F4922" w:rsidRPr="004F4922" w:rsidRDefault="004F4922" w:rsidP="004F492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F49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Хреновского сельского поселения</w:t>
      </w:r>
    </w:p>
    <w:p w:rsidR="004F4922" w:rsidRPr="004F4922" w:rsidRDefault="004F4922" w:rsidP="004F492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F49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Бобровского муниципального района</w:t>
      </w:r>
    </w:p>
    <w:p w:rsidR="004F4922" w:rsidRPr="004F4922" w:rsidRDefault="004F4922" w:rsidP="004F492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F49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Воронежской области</w:t>
      </w:r>
    </w:p>
    <w:p w:rsidR="004F4922" w:rsidRPr="004F4922" w:rsidRDefault="0036478E" w:rsidP="004F492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 «25» декабря 2020 г. № 15</w:t>
      </w:r>
      <w:bookmarkStart w:id="0" w:name="_GoBack"/>
      <w:bookmarkEnd w:id="0"/>
    </w:p>
    <w:p w:rsidR="00EA00E9" w:rsidRPr="004F4922" w:rsidRDefault="00EA00E9" w:rsidP="00654EEC">
      <w:pPr>
        <w:pStyle w:val="a3"/>
        <w:rPr>
          <w:rFonts w:ascii="Times New Roman" w:hAnsi="Times New Roman"/>
          <w:b/>
          <w:sz w:val="24"/>
          <w:szCs w:val="24"/>
        </w:rPr>
      </w:pPr>
    </w:p>
    <w:p w:rsidR="00654EEC" w:rsidRPr="004F4922" w:rsidRDefault="00EA00E9" w:rsidP="00C3387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F4922">
        <w:rPr>
          <w:rFonts w:ascii="Times New Roman" w:hAnsi="Times New Roman"/>
          <w:b/>
          <w:sz w:val="24"/>
          <w:szCs w:val="24"/>
        </w:rPr>
        <w:t>Программа муницип</w:t>
      </w:r>
      <w:r w:rsidR="00F91A79" w:rsidRPr="004F4922">
        <w:rPr>
          <w:rFonts w:ascii="Times New Roman" w:hAnsi="Times New Roman"/>
          <w:b/>
          <w:sz w:val="24"/>
          <w:szCs w:val="24"/>
        </w:rPr>
        <w:t>альных внутренних заимствований Хреновского</w:t>
      </w:r>
      <w:r w:rsidR="009E71E9" w:rsidRPr="004F4922">
        <w:rPr>
          <w:rFonts w:ascii="Times New Roman" w:hAnsi="Times New Roman"/>
          <w:b/>
          <w:sz w:val="24"/>
          <w:szCs w:val="24"/>
        </w:rPr>
        <w:t xml:space="preserve"> </w:t>
      </w:r>
      <w:r w:rsidR="00D74D05" w:rsidRPr="004F4922">
        <w:rPr>
          <w:rFonts w:ascii="Times New Roman" w:hAnsi="Times New Roman"/>
          <w:b/>
          <w:sz w:val="24"/>
          <w:szCs w:val="24"/>
        </w:rPr>
        <w:t>сельского поселения на 2021</w:t>
      </w:r>
      <w:r w:rsidRPr="004F4922">
        <w:rPr>
          <w:rFonts w:ascii="Times New Roman" w:hAnsi="Times New Roman"/>
          <w:b/>
          <w:sz w:val="24"/>
          <w:szCs w:val="24"/>
        </w:rPr>
        <w:t xml:space="preserve"> год</w:t>
      </w:r>
      <w:r w:rsidR="00D74D05" w:rsidRPr="004F4922">
        <w:rPr>
          <w:rFonts w:ascii="Times New Roman" w:hAnsi="Times New Roman"/>
          <w:b/>
          <w:sz w:val="24"/>
          <w:szCs w:val="24"/>
        </w:rPr>
        <w:t xml:space="preserve"> и на плановый период 2022</w:t>
      </w:r>
      <w:r w:rsidR="00FC04F5" w:rsidRPr="004F4922">
        <w:rPr>
          <w:rFonts w:ascii="Times New Roman" w:hAnsi="Times New Roman"/>
          <w:b/>
          <w:sz w:val="24"/>
          <w:szCs w:val="24"/>
        </w:rPr>
        <w:t xml:space="preserve"> и </w:t>
      </w:r>
      <w:r w:rsidR="00D74D05" w:rsidRPr="004F4922">
        <w:rPr>
          <w:rFonts w:ascii="Times New Roman" w:hAnsi="Times New Roman"/>
          <w:b/>
          <w:sz w:val="24"/>
          <w:szCs w:val="24"/>
        </w:rPr>
        <w:t>2023</w:t>
      </w:r>
      <w:r w:rsidR="0077356D" w:rsidRPr="004F4922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EA00E9" w:rsidRDefault="00EA00E9" w:rsidP="00654EEC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9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"/>
        <w:gridCol w:w="5123"/>
        <w:gridCol w:w="1109"/>
        <w:gridCol w:w="1109"/>
        <w:gridCol w:w="1248"/>
      </w:tblGrid>
      <w:tr w:rsidR="0077356D" w:rsidRPr="00EA00E9" w:rsidTr="004F4922">
        <w:trPr>
          <w:jc w:val="center"/>
        </w:trPr>
        <w:tc>
          <w:tcPr>
            <w:tcW w:w="105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0E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23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00E9">
              <w:rPr>
                <w:rFonts w:ascii="Times New Roman" w:hAnsi="Times New Roman"/>
                <w:b/>
                <w:sz w:val="24"/>
                <w:szCs w:val="24"/>
              </w:rPr>
              <w:t>Наименование обязательств</w:t>
            </w:r>
          </w:p>
        </w:tc>
        <w:tc>
          <w:tcPr>
            <w:tcW w:w="1109" w:type="dxa"/>
          </w:tcPr>
          <w:p w:rsidR="0077356D" w:rsidRPr="00EA00E9" w:rsidRDefault="007453A5" w:rsidP="004F49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  <w:r w:rsidR="0077356D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09" w:type="dxa"/>
          </w:tcPr>
          <w:p w:rsidR="0077356D" w:rsidRPr="00EA00E9" w:rsidRDefault="007453A5" w:rsidP="004F49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  <w:r w:rsidR="0077356D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48" w:type="dxa"/>
          </w:tcPr>
          <w:p w:rsidR="0077356D" w:rsidRPr="00EA00E9" w:rsidRDefault="007453A5" w:rsidP="004F49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  <w:r w:rsidR="0077356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7356D" w:rsidRPr="00EA00E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77356D" w:rsidRPr="00EA00E9" w:rsidTr="004F4922">
        <w:trPr>
          <w:jc w:val="center"/>
        </w:trPr>
        <w:tc>
          <w:tcPr>
            <w:tcW w:w="1059" w:type="dxa"/>
          </w:tcPr>
          <w:p w:rsidR="0077356D" w:rsidRPr="00BA143D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4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3" w:type="dxa"/>
          </w:tcPr>
          <w:p w:rsidR="0077356D" w:rsidRPr="00EA00E9" w:rsidRDefault="005273F7" w:rsidP="00654E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273F7">
              <w:rPr>
                <w:rFonts w:ascii="Times New Roman" w:hAnsi="Times New Roman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8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7356D" w:rsidRPr="00EA00E9" w:rsidTr="004F4922">
        <w:trPr>
          <w:jc w:val="center"/>
        </w:trPr>
        <w:tc>
          <w:tcPr>
            <w:tcW w:w="1059" w:type="dxa"/>
          </w:tcPr>
          <w:p w:rsidR="0077356D" w:rsidRPr="00BA143D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3" w:type="dxa"/>
          </w:tcPr>
          <w:p w:rsidR="0077356D" w:rsidRPr="00EA00E9" w:rsidRDefault="005273F7" w:rsidP="00654E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273F7">
              <w:rPr>
                <w:rFonts w:ascii="Times New Roman" w:hAnsi="Times New Roman"/>
                <w:sz w:val="24"/>
                <w:szCs w:val="24"/>
              </w:rPr>
              <w:t>привлечение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8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7356D" w:rsidRPr="00EA00E9" w:rsidTr="004F4922">
        <w:trPr>
          <w:jc w:val="center"/>
        </w:trPr>
        <w:tc>
          <w:tcPr>
            <w:tcW w:w="1059" w:type="dxa"/>
          </w:tcPr>
          <w:p w:rsidR="0077356D" w:rsidRPr="00BA143D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3" w:type="dxa"/>
          </w:tcPr>
          <w:p w:rsidR="0077356D" w:rsidRPr="00EA00E9" w:rsidRDefault="005273F7" w:rsidP="00654EE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273F7">
              <w:rPr>
                <w:rFonts w:ascii="Times New Roman" w:hAnsi="Times New Roman"/>
                <w:sz w:val="24"/>
                <w:szCs w:val="24"/>
              </w:rPr>
              <w:t>- погашение, всего, в том числе: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8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273F7" w:rsidRPr="00EA00E9" w:rsidTr="004F4922">
        <w:trPr>
          <w:jc w:val="center"/>
        </w:trPr>
        <w:tc>
          <w:tcPr>
            <w:tcW w:w="1059" w:type="dxa"/>
          </w:tcPr>
          <w:p w:rsidR="005273F7" w:rsidRPr="00BA143D" w:rsidRDefault="005273F7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3" w:type="dxa"/>
          </w:tcPr>
          <w:p w:rsidR="005273F7" w:rsidRPr="005273F7" w:rsidRDefault="005273F7" w:rsidP="004F49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погашение реструктурированной </w:t>
            </w:r>
            <w:r w:rsidRPr="005273F7">
              <w:rPr>
                <w:rFonts w:ascii="Times New Roman" w:hAnsi="Times New Roman"/>
                <w:sz w:val="24"/>
                <w:szCs w:val="24"/>
              </w:rPr>
              <w:t>задолженности</w:t>
            </w:r>
          </w:p>
        </w:tc>
        <w:tc>
          <w:tcPr>
            <w:tcW w:w="1109" w:type="dxa"/>
          </w:tcPr>
          <w:p w:rsidR="005273F7" w:rsidRPr="00EA00E9" w:rsidRDefault="005273F7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</w:tcPr>
          <w:p w:rsidR="005273F7" w:rsidRPr="00EA00E9" w:rsidRDefault="005273F7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8" w:type="dxa"/>
          </w:tcPr>
          <w:p w:rsidR="005273F7" w:rsidRPr="00EA00E9" w:rsidRDefault="005273F7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7356D" w:rsidRPr="00EA00E9" w:rsidTr="004F4922">
        <w:trPr>
          <w:jc w:val="center"/>
        </w:trPr>
        <w:tc>
          <w:tcPr>
            <w:tcW w:w="1059" w:type="dxa"/>
          </w:tcPr>
          <w:p w:rsidR="0077356D" w:rsidRPr="00BA143D" w:rsidRDefault="00BA143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4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23" w:type="dxa"/>
          </w:tcPr>
          <w:p w:rsidR="0077356D" w:rsidRPr="00EA00E9" w:rsidRDefault="005273F7" w:rsidP="00654E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273F7">
              <w:rPr>
                <w:rFonts w:ascii="Times New Roman" w:hAnsi="Times New Roman"/>
                <w:sz w:val="24"/>
                <w:szCs w:val="24"/>
              </w:rPr>
              <w:t>Кредиты от кредитных организаций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8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7356D" w:rsidRPr="00EA00E9" w:rsidTr="004F4922">
        <w:trPr>
          <w:jc w:val="center"/>
        </w:trPr>
        <w:tc>
          <w:tcPr>
            <w:tcW w:w="1059" w:type="dxa"/>
          </w:tcPr>
          <w:p w:rsidR="0077356D" w:rsidRPr="00BA143D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3" w:type="dxa"/>
          </w:tcPr>
          <w:p w:rsidR="0077356D" w:rsidRPr="00EA00E9" w:rsidRDefault="005273F7" w:rsidP="00654E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273F7">
              <w:rPr>
                <w:rFonts w:ascii="Times New Roman" w:hAnsi="Times New Roman"/>
                <w:sz w:val="24"/>
                <w:szCs w:val="24"/>
              </w:rPr>
              <w:t>- привлечение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8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7356D" w:rsidRPr="00EA00E9" w:rsidTr="004F4922">
        <w:trPr>
          <w:jc w:val="center"/>
        </w:trPr>
        <w:tc>
          <w:tcPr>
            <w:tcW w:w="1059" w:type="dxa"/>
          </w:tcPr>
          <w:p w:rsidR="0077356D" w:rsidRPr="00BA143D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3" w:type="dxa"/>
          </w:tcPr>
          <w:p w:rsidR="0077356D" w:rsidRPr="00EA00E9" w:rsidRDefault="005273F7" w:rsidP="00654E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77356D" w:rsidRPr="00EA00E9">
              <w:rPr>
                <w:rFonts w:ascii="Times New Roman" w:hAnsi="Times New Roman"/>
                <w:sz w:val="24"/>
                <w:szCs w:val="24"/>
              </w:rPr>
              <w:t>огашение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8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7356D" w:rsidRPr="00EA00E9" w:rsidTr="004F4922">
        <w:trPr>
          <w:jc w:val="center"/>
        </w:trPr>
        <w:tc>
          <w:tcPr>
            <w:tcW w:w="1059" w:type="dxa"/>
          </w:tcPr>
          <w:p w:rsidR="0077356D" w:rsidRPr="00BA143D" w:rsidRDefault="00BA143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4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23" w:type="dxa"/>
          </w:tcPr>
          <w:p w:rsidR="0077356D" w:rsidRPr="00EA00E9" w:rsidRDefault="005273F7" w:rsidP="00EA00E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273F7">
              <w:rPr>
                <w:rFonts w:ascii="Times New Roman" w:hAnsi="Times New Roman"/>
                <w:sz w:val="24"/>
                <w:szCs w:val="24"/>
              </w:rPr>
              <w:t>Общий объем заимствований, осуществляемый в целях финансирования дефицита бюджета, а также погашения долговых обязательств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8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7356D" w:rsidRPr="00EA00E9" w:rsidTr="004F4922">
        <w:trPr>
          <w:jc w:val="center"/>
        </w:trPr>
        <w:tc>
          <w:tcPr>
            <w:tcW w:w="105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23" w:type="dxa"/>
          </w:tcPr>
          <w:p w:rsidR="0077356D" w:rsidRPr="00EA00E9" w:rsidRDefault="005273F7" w:rsidP="00654E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привлечение 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8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7356D" w:rsidRPr="00EA00E9" w:rsidTr="004F4922">
        <w:trPr>
          <w:jc w:val="center"/>
        </w:trPr>
        <w:tc>
          <w:tcPr>
            <w:tcW w:w="105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23" w:type="dxa"/>
          </w:tcPr>
          <w:p w:rsidR="0077356D" w:rsidRPr="00EA00E9" w:rsidRDefault="005273F7" w:rsidP="00654E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77356D" w:rsidRPr="00EA00E9">
              <w:rPr>
                <w:rFonts w:ascii="Times New Roman" w:hAnsi="Times New Roman"/>
                <w:sz w:val="24"/>
                <w:szCs w:val="24"/>
              </w:rPr>
              <w:t>огашение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8" w:type="dxa"/>
          </w:tcPr>
          <w:p w:rsidR="0077356D" w:rsidRPr="00EA00E9" w:rsidRDefault="0077356D" w:rsidP="004F49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0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54EEC" w:rsidRPr="00654EEC" w:rsidRDefault="00654EEC" w:rsidP="004F4922">
      <w:pPr>
        <w:pStyle w:val="a3"/>
      </w:pPr>
    </w:p>
    <w:sectPr w:rsidR="00654EEC" w:rsidRPr="00654EEC" w:rsidSect="0077356D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EEC"/>
    <w:rsid w:val="000056EC"/>
    <w:rsid w:val="0004038E"/>
    <w:rsid w:val="00080A78"/>
    <w:rsid w:val="000F1CF4"/>
    <w:rsid w:val="0011239F"/>
    <w:rsid w:val="00295365"/>
    <w:rsid w:val="002D33E8"/>
    <w:rsid w:val="00302758"/>
    <w:rsid w:val="0036478E"/>
    <w:rsid w:val="003C1159"/>
    <w:rsid w:val="00421E20"/>
    <w:rsid w:val="004545C1"/>
    <w:rsid w:val="004E28BE"/>
    <w:rsid w:val="004F4922"/>
    <w:rsid w:val="005273F7"/>
    <w:rsid w:val="005D5D87"/>
    <w:rsid w:val="0061368D"/>
    <w:rsid w:val="00654EEC"/>
    <w:rsid w:val="00703629"/>
    <w:rsid w:val="007453A5"/>
    <w:rsid w:val="0077356D"/>
    <w:rsid w:val="00777983"/>
    <w:rsid w:val="007B48EB"/>
    <w:rsid w:val="007C1999"/>
    <w:rsid w:val="00821D51"/>
    <w:rsid w:val="00823A39"/>
    <w:rsid w:val="00851503"/>
    <w:rsid w:val="008A6741"/>
    <w:rsid w:val="008E3B43"/>
    <w:rsid w:val="009E71E9"/>
    <w:rsid w:val="00A16B4C"/>
    <w:rsid w:val="00AB1FC2"/>
    <w:rsid w:val="00B60C5C"/>
    <w:rsid w:val="00BA143D"/>
    <w:rsid w:val="00BE7043"/>
    <w:rsid w:val="00C267D6"/>
    <w:rsid w:val="00C33872"/>
    <w:rsid w:val="00C35FC7"/>
    <w:rsid w:val="00C74A6C"/>
    <w:rsid w:val="00CB69DF"/>
    <w:rsid w:val="00D74D05"/>
    <w:rsid w:val="00E11261"/>
    <w:rsid w:val="00E4594A"/>
    <w:rsid w:val="00EA00E9"/>
    <w:rsid w:val="00F90BE9"/>
    <w:rsid w:val="00F91A79"/>
    <w:rsid w:val="00FC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4C675-3191-4A84-8153-ECC21D96A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C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4EEC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654E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1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Reanimator Extreme Edition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User</dc:creator>
  <cp:keywords/>
  <cp:lastModifiedBy>user</cp:lastModifiedBy>
  <cp:revision>5</cp:revision>
  <cp:lastPrinted>2014-12-04T06:58:00Z</cp:lastPrinted>
  <dcterms:created xsi:type="dcterms:W3CDTF">2020-12-25T14:28:00Z</dcterms:created>
  <dcterms:modified xsi:type="dcterms:W3CDTF">2020-12-26T05:42:00Z</dcterms:modified>
</cp:coreProperties>
</file>