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D47305" w14:textId="77777777" w:rsidR="006B7BC2" w:rsidRPr="00620161" w:rsidRDefault="006B7BC2" w:rsidP="006B7B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0161">
        <w:rPr>
          <w:rFonts w:ascii="Times New Roman" w:hAnsi="Times New Roman" w:cs="Times New Roman"/>
          <w:b/>
          <w:sz w:val="26"/>
          <w:szCs w:val="26"/>
        </w:rPr>
        <w:t xml:space="preserve">АДМИНИСТРАЦИЯ ХРЕНОВСКОГО СЕЛЬСКОГО ПОСЕЛЕНИЯ БОБРОВСКОГО МУНИЦИПАЛЬНОГО РАЙОНА </w:t>
      </w:r>
    </w:p>
    <w:p w14:paraId="774D50B1" w14:textId="77777777" w:rsidR="006B7BC2" w:rsidRDefault="006B7BC2" w:rsidP="006B7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161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  <w:r w:rsidRPr="00953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C1D9A3F" w14:textId="77777777" w:rsidR="006B7BC2" w:rsidRDefault="006B7BC2" w:rsidP="006B7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B35E25" w14:textId="77777777" w:rsidR="006B7BC2" w:rsidRPr="00953C6A" w:rsidRDefault="006B7BC2" w:rsidP="006B7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6A2F83A3" w14:textId="77777777" w:rsidR="006B7BC2" w:rsidRPr="00953C6A" w:rsidRDefault="006B7BC2" w:rsidP="006B7BC2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D9E805" w14:textId="1B192CD8" w:rsidR="006B7BC2" w:rsidRPr="00953C6A" w:rsidRDefault="006B7BC2" w:rsidP="006B7BC2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12» декабря </w:t>
      </w:r>
      <w:r w:rsidRPr="00953C6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53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14:paraId="430945E6" w14:textId="31A6DF8F" w:rsidR="00A94B94" w:rsidRDefault="006B7BC2" w:rsidP="006B7BC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A17980">
        <w:rPr>
          <w:rFonts w:ascii="Times New Roman" w:hAnsi="Times New Roman" w:cs="Times New Roman"/>
          <w:b w:val="0"/>
          <w:sz w:val="20"/>
          <w:szCs w:val="20"/>
        </w:rPr>
        <w:t>с. Хреновое</w:t>
      </w:r>
    </w:p>
    <w:p w14:paraId="2FDA1E35" w14:textId="77777777" w:rsidR="006B7BC2" w:rsidRDefault="006B7BC2" w:rsidP="006B7BC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14:paraId="440A931C" w14:textId="0302A3F8" w:rsidR="00A94B94" w:rsidRPr="00A94B94" w:rsidRDefault="00FA7368" w:rsidP="006B7BC2">
      <w:pPr>
        <w:pStyle w:val="Title"/>
        <w:spacing w:before="0" w:after="0"/>
        <w:ind w:right="340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B94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r w:rsidR="006B7BC2">
        <w:rPr>
          <w:rFonts w:ascii="Times New Roman" w:hAnsi="Times New Roman" w:cs="Times New Roman"/>
          <w:sz w:val="28"/>
          <w:szCs w:val="28"/>
        </w:rPr>
        <w:t>Хреновского сельского поселения</w:t>
      </w:r>
      <w:r w:rsidR="00A94B94" w:rsidRPr="00A94B94">
        <w:rPr>
          <w:rFonts w:ascii="Times New Roman" w:hAnsi="Times New Roman" w:cs="Times New Roman"/>
          <w:sz w:val="28"/>
          <w:szCs w:val="28"/>
        </w:rPr>
        <w:t xml:space="preserve"> Бобровского </w:t>
      </w:r>
      <w:r w:rsidRPr="00A94B94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от </w:t>
      </w:r>
      <w:r w:rsidR="001A7283">
        <w:rPr>
          <w:rFonts w:ascii="Times New Roman" w:hAnsi="Times New Roman" w:cs="Times New Roman"/>
          <w:sz w:val="28"/>
          <w:szCs w:val="28"/>
        </w:rPr>
        <w:t>2</w:t>
      </w:r>
      <w:r w:rsidR="006B7BC2">
        <w:rPr>
          <w:rFonts w:ascii="Times New Roman" w:hAnsi="Times New Roman" w:cs="Times New Roman"/>
          <w:sz w:val="28"/>
          <w:szCs w:val="28"/>
        </w:rPr>
        <w:t>0</w:t>
      </w:r>
      <w:r w:rsidR="001A7283">
        <w:rPr>
          <w:rFonts w:ascii="Times New Roman" w:hAnsi="Times New Roman" w:cs="Times New Roman"/>
          <w:sz w:val="28"/>
          <w:szCs w:val="28"/>
        </w:rPr>
        <w:t>.12.2023</w:t>
      </w:r>
      <w:r w:rsidRPr="00A94B94">
        <w:rPr>
          <w:rFonts w:ascii="Times New Roman" w:hAnsi="Times New Roman" w:cs="Times New Roman"/>
          <w:sz w:val="28"/>
          <w:szCs w:val="28"/>
        </w:rPr>
        <w:t xml:space="preserve"> № </w:t>
      </w:r>
      <w:r w:rsidR="006B7BC2">
        <w:rPr>
          <w:rFonts w:ascii="Times New Roman" w:hAnsi="Times New Roman" w:cs="Times New Roman"/>
          <w:sz w:val="28"/>
          <w:szCs w:val="28"/>
        </w:rPr>
        <w:t xml:space="preserve">134 </w:t>
      </w:r>
      <w:r w:rsidR="002B7346">
        <w:rPr>
          <w:rFonts w:ascii="Times New Roman" w:hAnsi="Times New Roman" w:cs="Times New Roman"/>
          <w:sz w:val="28"/>
          <w:szCs w:val="28"/>
        </w:rPr>
        <w:t>«</w:t>
      </w:r>
      <w:r w:rsidR="001A7283" w:rsidRPr="001A7283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 на территории </w:t>
      </w:r>
      <w:r w:rsidR="006B7BC2">
        <w:rPr>
          <w:rFonts w:ascii="Times New Roman" w:hAnsi="Times New Roman" w:cs="Times New Roman"/>
          <w:sz w:val="28"/>
          <w:szCs w:val="28"/>
        </w:rPr>
        <w:t>Хреновского сельского поселения</w:t>
      </w:r>
      <w:r w:rsidR="001A7283" w:rsidRPr="001A7283">
        <w:rPr>
          <w:rFonts w:ascii="Times New Roman" w:hAnsi="Times New Roman" w:cs="Times New Roman"/>
          <w:sz w:val="28"/>
          <w:szCs w:val="28"/>
        </w:rPr>
        <w:t xml:space="preserve"> Бобровского муниципального района</w:t>
      </w:r>
      <w:r w:rsidR="006B7BC2">
        <w:rPr>
          <w:rFonts w:ascii="Times New Roman" w:hAnsi="Times New Roman" w:cs="Times New Roman"/>
          <w:sz w:val="28"/>
          <w:szCs w:val="28"/>
        </w:rPr>
        <w:t xml:space="preserve"> </w:t>
      </w:r>
      <w:r w:rsidR="001A7283" w:rsidRPr="001A7283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6B7BC2">
        <w:rPr>
          <w:rFonts w:ascii="Times New Roman" w:hAnsi="Times New Roman" w:cs="Times New Roman"/>
          <w:sz w:val="28"/>
          <w:szCs w:val="28"/>
        </w:rPr>
        <w:t xml:space="preserve"> (в ред. от 26.03.2024г №25, от 08.11.2024г №96)</w:t>
      </w:r>
    </w:p>
    <w:p w14:paraId="7EB86B7B" w14:textId="77777777" w:rsidR="00CD2AC6" w:rsidRDefault="00CD2AC6" w:rsidP="006B7BC2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right="3400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90096CB" w14:textId="4FCA52F6" w:rsidR="00FA7368" w:rsidRPr="00A94B94" w:rsidRDefault="00FA7368" w:rsidP="00A94B9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94B94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администрация </w:t>
      </w:r>
      <w:r w:rsidR="006B7BC2">
        <w:rPr>
          <w:rFonts w:ascii="Times New Roman" w:hAnsi="Times New Roman" w:cs="Times New Roman"/>
          <w:sz w:val="28"/>
          <w:szCs w:val="28"/>
        </w:rPr>
        <w:t>Хреновского сельского поселения</w:t>
      </w:r>
      <w:r w:rsidR="00A94B94" w:rsidRPr="00A94B94">
        <w:rPr>
          <w:rFonts w:ascii="Times New Roman" w:eastAsia="Calibri" w:hAnsi="Times New Roman" w:cs="Times New Roman"/>
          <w:sz w:val="28"/>
          <w:szCs w:val="28"/>
        </w:rPr>
        <w:t xml:space="preserve"> Бобровского</w:t>
      </w:r>
      <w:r w:rsidRPr="00A94B9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A94B94" w:rsidRPr="00A94B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4B94" w:rsidRPr="00A94B94">
        <w:rPr>
          <w:rFonts w:ascii="Times New Roman" w:eastAsia="Calibri" w:hAnsi="Times New Roman" w:cs="Times New Roman"/>
          <w:b/>
          <w:spacing w:val="20"/>
          <w:sz w:val="28"/>
          <w:szCs w:val="28"/>
        </w:rPr>
        <w:t>постановляет</w:t>
      </w:r>
      <w:r w:rsidRPr="00A94B9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711B0834" w14:textId="4000BE6E" w:rsidR="001A7283" w:rsidRPr="001A7283" w:rsidRDefault="00FA7368" w:rsidP="001A7283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6B7BC2">
        <w:rPr>
          <w:rFonts w:ascii="Times New Roman" w:hAnsi="Times New Roman" w:cs="Times New Roman"/>
          <w:sz w:val="28"/>
          <w:szCs w:val="28"/>
        </w:rPr>
        <w:t>Хреновского сельского поселения</w:t>
      </w:r>
      <w:r w:rsidR="00A94B94"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 Бобровского муниципального района Воронежской области 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>от</w:t>
      </w:r>
      <w:r w:rsidR="00A94B94"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A7283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6B7BC2"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="001A7283">
        <w:rPr>
          <w:rFonts w:ascii="Times New Roman" w:eastAsia="Calibri" w:hAnsi="Times New Roman" w:cs="Times New Roman"/>
          <w:bCs/>
          <w:sz w:val="28"/>
          <w:szCs w:val="28"/>
        </w:rPr>
        <w:t>.12.2023</w:t>
      </w:r>
      <w:r w:rsidR="00A94B94"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 № </w:t>
      </w:r>
      <w:r w:rsidR="006B7BC2">
        <w:rPr>
          <w:rFonts w:ascii="Times New Roman" w:eastAsia="Calibri" w:hAnsi="Times New Roman" w:cs="Times New Roman"/>
          <w:bCs/>
          <w:sz w:val="28"/>
          <w:szCs w:val="28"/>
        </w:rPr>
        <w:t>134</w:t>
      </w:r>
      <w:r w:rsidR="00A94B94"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A7283" w:rsidRPr="001A7283">
        <w:rPr>
          <w:rFonts w:ascii="Times New Roman" w:eastAsia="Calibri" w:hAnsi="Times New Roman" w:cs="Times New Roman"/>
          <w:bCs/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земельного участка, </w:t>
      </w:r>
    </w:p>
    <w:p w14:paraId="49988DF0" w14:textId="5E4C9925" w:rsidR="001A7283" w:rsidRPr="001A7283" w:rsidRDefault="001A7283" w:rsidP="001A7283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A7283">
        <w:rPr>
          <w:rFonts w:ascii="Times New Roman" w:eastAsia="Calibri" w:hAnsi="Times New Roman" w:cs="Times New Roman"/>
          <w:bCs/>
          <w:sz w:val="28"/>
          <w:szCs w:val="28"/>
        </w:rPr>
        <w:t xml:space="preserve">находящегося в муниципальной собственности, или государственная собственность на который не разграничена, на торгах» на территории </w:t>
      </w:r>
      <w:r w:rsidR="006B7BC2">
        <w:rPr>
          <w:rFonts w:ascii="Times New Roman" w:hAnsi="Times New Roman" w:cs="Times New Roman"/>
          <w:sz w:val="28"/>
          <w:szCs w:val="28"/>
        </w:rPr>
        <w:t>Хреновского сельского поселения</w:t>
      </w:r>
      <w:r w:rsidRPr="001A7283">
        <w:rPr>
          <w:rFonts w:ascii="Times New Roman" w:eastAsia="Calibri" w:hAnsi="Times New Roman" w:cs="Times New Roman"/>
          <w:bCs/>
          <w:sz w:val="28"/>
          <w:szCs w:val="28"/>
        </w:rPr>
        <w:t xml:space="preserve"> Бобровского муниципального района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A7283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 w:rsidR="00CD2AC6" w:rsidRPr="00CD2AC6">
        <w:rPr>
          <w:rFonts w:ascii="Times New Roman" w:hAnsi="Times New Roman" w:cs="Times New Roman"/>
          <w:sz w:val="28"/>
          <w:szCs w:val="28"/>
        </w:rPr>
        <w:t xml:space="preserve"> </w:t>
      </w:r>
      <w:r w:rsidR="00FA7368" w:rsidRPr="00A94B94">
        <w:rPr>
          <w:rFonts w:ascii="Times New Roman" w:eastAsia="Calibri" w:hAnsi="Times New Roman" w:cs="Times New Roman"/>
          <w:bCs/>
          <w:sz w:val="28"/>
          <w:szCs w:val="28"/>
        </w:rPr>
        <w:t>(далее - Административный регламент) изменения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1A7283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дополнив Административный регламент после пункта 7.1. новым пунктом 7.1.2. следующего содержания: </w:t>
      </w:r>
    </w:p>
    <w:p w14:paraId="7C8A1BDB" w14:textId="3D084C3E" w:rsidR="001A7283" w:rsidRPr="001A7283" w:rsidRDefault="001A7283" w:rsidP="001A7283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A7283">
        <w:rPr>
          <w:rFonts w:ascii="Times New Roman" w:eastAsia="Calibri" w:hAnsi="Times New Roman" w:cs="Times New Roman"/>
          <w:bCs/>
          <w:sz w:val="28"/>
          <w:szCs w:val="28"/>
        </w:rPr>
        <w:t>«7.1.2. В случае обращения ответственной организации, признанной таковой в соответствии с Законом Воронежской области от 21.10.2024 № 112-</w:t>
      </w:r>
      <w:r w:rsidRPr="001A728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(в части принятия решения о проведении аукциона, получения информации о возможности технологического присоединения объекта капитального строительства к инженерным сетям, определения рыночной стоимости), а также выдачи (направления) результатов Муниципальной услуги составляет 45 (сорок пять) рабочих дней со дня получения документов Администрацией, при соблюдении сроков, установленных статьей 39.11 Земельного кодекса РФ. </w:t>
      </w:r>
    </w:p>
    <w:p w14:paraId="595BA16F" w14:textId="77777777" w:rsidR="001A7283" w:rsidRPr="001A7283" w:rsidRDefault="001A7283" w:rsidP="001A7283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A7283">
        <w:rPr>
          <w:rFonts w:ascii="Times New Roman" w:eastAsia="Calibri" w:hAnsi="Times New Roman" w:cs="Times New Roman"/>
          <w:bCs/>
          <w:sz w:val="28"/>
          <w:szCs w:val="28"/>
        </w:rPr>
        <w:t xml:space="preserve"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14:paraId="10E5C5EA" w14:textId="2B4D0959" w:rsidR="002B7346" w:rsidRDefault="001A7283" w:rsidP="001A7283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A7283">
        <w:rPr>
          <w:rFonts w:ascii="Times New Roman" w:eastAsia="Calibri" w:hAnsi="Times New Roman" w:cs="Times New Roman"/>
          <w:bCs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14:paraId="7F39D4D5" w14:textId="21325EEE" w:rsidR="00FA7368" w:rsidRPr="00A94B94" w:rsidRDefault="00FA7368" w:rsidP="00A94B9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со дня его официального опубликования. </w:t>
      </w:r>
    </w:p>
    <w:p w14:paraId="68A6D98D" w14:textId="14DDCCE3" w:rsidR="00FA7368" w:rsidRPr="00A94B94" w:rsidRDefault="00FA7368" w:rsidP="00A94B94">
      <w:pPr>
        <w:tabs>
          <w:tab w:val="left" w:pos="900"/>
        </w:tabs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B94">
        <w:rPr>
          <w:rFonts w:ascii="Times New Roman" w:eastAsia="Calibri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14:paraId="63F4DEE5" w14:textId="77777777" w:rsidR="00FA7368" w:rsidRDefault="00FA7368" w:rsidP="00A94B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2D8CEA" w14:textId="77777777" w:rsidR="00CD2AC6" w:rsidRPr="00A94B94" w:rsidRDefault="00CD2AC6" w:rsidP="00A94B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7"/>
        <w:gridCol w:w="3005"/>
        <w:gridCol w:w="3162"/>
      </w:tblGrid>
      <w:tr w:rsidR="00FA7368" w:rsidRPr="00A94B94" w14:paraId="654F2ED2" w14:textId="77777777" w:rsidTr="00D302F9">
        <w:tc>
          <w:tcPr>
            <w:tcW w:w="3284" w:type="dxa"/>
            <w:shd w:val="clear" w:color="auto" w:fill="auto"/>
          </w:tcPr>
          <w:p w14:paraId="4417EDE1" w14:textId="4DFFA383" w:rsidR="00FA7368" w:rsidRPr="00A94B94" w:rsidRDefault="006B7BC2" w:rsidP="006B7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 главы</w:t>
            </w:r>
            <w:r w:rsidR="00FA7368" w:rsidRPr="00A9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Хреновского сельского поселения</w:t>
            </w:r>
            <w:r w:rsidRPr="00A9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94B94" w:rsidRPr="00A9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Бобровского муниципального района Воронежской области</w:t>
            </w:r>
            <w:r w:rsidR="00FA7368" w:rsidRPr="00A9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85" w:type="dxa"/>
            <w:shd w:val="clear" w:color="auto" w:fill="auto"/>
          </w:tcPr>
          <w:p w14:paraId="650D9FC9" w14:textId="77777777" w:rsidR="00FA7368" w:rsidRPr="00A94B94" w:rsidRDefault="00FA7368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14:paraId="7A2E48FF" w14:textId="77777777" w:rsidR="00A94B94" w:rsidRPr="00A94B94" w:rsidRDefault="00A94B94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6CAE4C" w14:textId="77777777" w:rsidR="00A94B94" w:rsidRPr="00A94B94" w:rsidRDefault="00A94B94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D53A20" w14:textId="77777777" w:rsidR="00A94B94" w:rsidRPr="00A94B94" w:rsidRDefault="00A94B94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9EA04B" w14:textId="77777777" w:rsidR="00A94B94" w:rsidRDefault="00A94B94" w:rsidP="00D30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B7D40F" w14:textId="5C2BEF4C" w:rsidR="00FA7368" w:rsidRPr="00A94B94" w:rsidRDefault="006B7BC2" w:rsidP="006B7B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Л.В.Галушина</w:t>
            </w:r>
            <w:bookmarkStart w:id="0" w:name="_GoBack"/>
            <w:bookmarkEnd w:id="0"/>
            <w:r w:rsidR="00FA7368" w:rsidRPr="00A9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6224F864" w14:textId="77777777" w:rsidR="00FA7368" w:rsidRPr="00A94B94" w:rsidRDefault="00FA7368" w:rsidP="00FA736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C2A89E" w14:textId="77777777" w:rsidR="00485027" w:rsidRPr="00A94B94" w:rsidRDefault="00485027" w:rsidP="00CA684D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sectPr w:rsidR="00485027" w:rsidRPr="00A94B94" w:rsidSect="00CD2AC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39"/>
    <w:rsid w:val="001A7283"/>
    <w:rsid w:val="00211CA2"/>
    <w:rsid w:val="002220DE"/>
    <w:rsid w:val="002B2F26"/>
    <w:rsid w:val="002B7346"/>
    <w:rsid w:val="00420EE8"/>
    <w:rsid w:val="00485027"/>
    <w:rsid w:val="004C3727"/>
    <w:rsid w:val="005E1098"/>
    <w:rsid w:val="006B7BC2"/>
    <w:rsid w:val="006C12F4"/>
    <w:rsid w:val="006C640B"/>
    <w:rsid w:val="007105C2"/>
    <w:rsid w:val="00775D39"/>
    <w:rsid w:val="00866D3A"/>
    <w:rsid w:val="0092016A"/>
    <w:rsid w:val="0093311E"/>
    <w:rsid w:val="00A02E5B"/>
    <w:rsid w:val="00A812AB"/>
    <w:rsid w:val="00A94B94"/>
    <w:rsid w:val="00BB4121"/>
    <w:rsid w:val="00C51475"/>
    <w:rsid w:val="00CA684D"/>
    <w:rsid w:val="00CD2AC6"/>
    <w:rsid w:val="00F16B8C"/>
    <w:rsid w:val="00F558D4"/>
    <w:rsid w:val="00FA7368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A790F"/>
  <w15:docId w15:val="{EFAA8802-9412-4947-A769-85C715CE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3</cp:revision>
  <cp:lastPrinted>2024-11-13T11:58:00Z</cp:lastPrinted>
  <dcterms:created xsi:type="dcterms:W3CDTF">2024-12-12T19:20:00Z</dcterms:created>
  <dcterms:modified xsi:type="dcterms:W3CDTF">2024-12-13T08:56:00Z</dcterms:modified>
</cp:coreProperties>
</file>