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AE" w:rsidRPr="00D648C9" w:rsidRDefault="002A79AE" w:rsidP="002A79AE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2A79AE" w:rsidRPr="00755BBA" w:rsidRDefault="002A79AE" w:rsidP="002A79AE">
      <w:pPr>
        <w:widowControl/>
        <w:spacing w:line="276" w:lineRule="auto"/>
        <w:ind w:left="720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27.05.2024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27.06.2024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г., вынос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я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тся</w:t>
      </w:r>
      <w:r w:rsidRPr="000A1CE8">
        <w:t xml:space="preserve"> </w:t>
      </w:r>
      <w:r>
        <w:rPr>
          <w:sz w:val="28"/>
          <w:szCs w:val="28"/>
        </w:rPr>
        <w:t>вопросы:</w:t>
      </w:r>
    </w:p>
    <w:p w:rsidR="002A79AE" w:rsidRDefault="002A79AE" w:rsidP="002A79AE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Которое состоит в части уменьшения минимального отступа с 3 м до 1 м со стороны границы с земельным участком по адресу: Воронежская область, Бобровский район, село Хреновое, ул. Советская, 141, в части уменьшения минимального отступа с 3 м до 0,6 м со стороны границы с земельным участком по адресу: Воронежская область, Бобровский район, село Хреновое. ул. Советская, д.139А.</w:t>
      </w:r>
    </w:p>
    <w:p w:rsidR="002A79AE" w:rsidRPr="00740F25" w:rsidRDefault="002A79AE" w:rsidP="002A79AE">
      <w:pPr>
        <w:widowControl/>
        <w:numPr>
          <w:ilvl w:val="1"/>
          <w:numId w:val="1"/>
        </w:numPr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ЛПХ, для осуществления бытовое обслуживание.</w:t>
      </w:r>
    </w:p>
    <w:p w:rsidR="002A79AE" w:rsidRPr="00740F25" w:rsidRDefault="002A79AE" w:rsidP="002A79AE">
      <w:pPr>
        <w:widowControl/>
        <w:spacing w:line="276" w:lineRule="auto"/>
        <w:ind w:left="720"/>
        <w:jc w:val="both"/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</w:pPr>
      <w:r w:rsidRPr="00740F25">
        <w:rPr>
          <w:rFonts w:eastAsia="Calibri" w:cs="Times New Roman"/>
          <w:color w:val="FF0000"/>
          <w:kern w:val="0"/>
          <w:sz w:val="28"/>
          <w:szCs w:val="28"/>
          <w:lang w:eastAsia="zh-CN" w:bidi="ar-SA"/>
        </w:rPr>
        <w:t xml:space="preserve"> </w:t>
      </w:r>
      <w:r w:rsidRPr="00740F25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на земельном участке с кадастровым номером 36:02:3600011:382, по адресу: Воронежская область, Бобровского района, с. Хреновое, ул. Советская, земельный участок 139, следующие информационные материалы к проекту:</w:t>
      </w:r>
    </w:p>
    <w:p w:rsidR="002A79AE" w:rsidRPr="00740F25" w:rsidRDefault="002A79AE" w:rsidP="002A79AE">
      <w:pPr>
        <w:widowControl/>
        <w:spacing w:line="276" w:lineRule="auto"/>
        <w:ind w:left="720"/>
        <w:jc w:val="both"/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</w:pPr>
      <w:r w:rsidRPr="00740F25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-1) Заявление </w:t>
      </w:r>
      <w:proofErr w:type="spellStart"/>
      <w:r w:rsidRPr="00740F25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Шайчаковой</w:t>
      </w:r>
      <w:proofErr w:type="spellEnd"/>
      <w:r w:rsidRPr="00740F25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 Татьяны Викторовны;</w:t>
      </w:r>
    </w:p>
    <w:p w:rsidR="002A79AE" w:rsidRPr="00B43015" w:rsidRDefault="002A79AE" w:rsidP="002A79AE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 xml:space="preserve">   </w:t>
      </w:r>
      <w:r w:rsidRPr="00740F25">
        <w:rPr>
          <w:rFonts w:eastAsia="Calibri" w:cs="Times New Roman"/>
          <w:color w:val="000000"/>
          <w:kern w:val="0"/>
          <w:sz w:val="28"/>
          <w:szCs w:val="28"/>
          <w:lang w:eastAsia="zh-CN" w:bidi="ar-SA"/>
        </w:rPr>
        <w:t>-2) Согласие на обработку персональных данных</w:t>
      </w:r>
    </w:p>
    <w:p w:rsidR="002A79AE" w:rsidRPr="00B43015" w:rsidRDefault="002A79AE" w:rsidP="002A79AE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</w:p>
    <w:p w:rsidR="002A79AE" w:rsidRPr="00892238" w:rsidRDefault="002A79AE" w:rsidP="002A79AE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ткрывается экспозиция по вопросу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район, </w:t>
      </w:r>
      <w:r w:rsidRPr="007A2644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</w:p>
    <w:p w:rsidR="002A79AE" w:rsidRPr="00892238" w:rsidRDefault="002A79AE" w:rsidP="002A79AE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27.05.2024 г. по 27.06.2024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2A79AE" w:rsidRDefault="002A79AE" w:rsidP="002A79AE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14.00 до 16.00.</w:t>
      </w:r>
    </w:p>
    <w:p w:rsidR="002A79AE" w:rsidRDefault="002A79AE" w:rsidP="002A79AE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2A79AE" w:rsidRPr="00892238" w:rsidRDefault="002A79AE" w:rsidP="002A79AE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27.05.2024 г. по 27.06.2024</w:t>
      </w:r>
      <w:r w:rsidRPr="000626AA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14.00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ч.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(кроме выходных дней).</w:t>
      </w:r>
    </w:p>
    <w:p w:rsidR="002A79AE" w:rsidRPr="00892238" w:rsidRDefault="002A79AE" w:rsidP="002A79AE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A79AE" w:rsidRPr="00892238" w:rsidRDefault="002A79AE" w:rsidP="002A79AE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lastRenderedPageBreak/>
        <w:t>1) в письменной или устной форме в ходе проведения собрания или собраний участников публичных слушаний;</w:t>
      </w:r>
    </w:p>
    <w:p w:rsidR="002A79AE" w:rsidRPr="00892238" w:rsidRDefault="002A79AE" w:rsidP="002A79AE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2A79AE" w:rsidRPr="00892238" w:rsidRDefault="002A79AE" w:rsidP="002A79AE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79AE" w:rsidRPr="00892238" w:rsidRDefault="002A79AE" w:rsidP="002A79AE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Вопросы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, подлежащи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е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A79AE" w:rsidRDefault="002A79AE" w:rsidP="002A79AE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27.06.2024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2A79AE" w:rsidRPr="00892238" w:rsidRDefault="002A79AE" w:rsidP="002A79AE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 w:rsidRPr="00E11113">
        <w:rPr>
          <w:rFonts w:eastAsia="Times New Roman" w:cs="Times New Roman"/>
          <w:kern w:val="1"/>
          <w:sz w:val="28"/>
          <w:szCs w:val="28"/>
          <w:lang w:eastAsia="ar-SA" w:bidi="ar-SA"/>
        </w:rPr>
        <w:t>с. Хреновое, ул. Советская, 88 «А»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;</w:t>
      </w:r>
    </w:p>
    <w:p w:rsidR="002A79AE" w:rsidRDefault="002A79AE" w:rsidP="002A79AE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9.30.</w:t>
      </w:r>
    </w:p>
    <w:p w:rsidR="002A79AE" w:rsidRDefault="002A79AE" w:rsidP="002A79AE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6. Утвердить комиссию по подготовке и проведению публичных слушаний в</w:t>
      </w:r>
    </w:p>
    <w:p w:rsidR="002A79AE" w:rsidRDefault="002A79AE" w:rsidP="002A79AE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составе:</w:t>
      </w:r>
    </w:p>
    <w:p w:rsidR="002A79AE" w:rsidRDefault="002A79AE" w:rsidP="002A79AE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Сушкова Юлия Сергеевна – глава Хреновского сельского поселения, председатель комиссии;</w:t>
      </w:r>
    </w:p>
    <w:p w:rsidR="002A79AE" w:rsidRDefault="002A79AE" w:rsidP="002A79AE">
      <w:pPr>
        <w:tabs>
          <w:tab w:val="left" w:pos="2130"/>
        </w:tabs>
        <w:spacing w:line="276" w:lineRule="auto"/>
      </w:pPr>
      <w:proofErr w:type="spellStart"/>
      <w:r>
        <w:rPr>
          <w:rFonts w:cs="Times New Roman"/>
          <w:sz w:val="28"/>
          <w:szCs w:val="28"/>
          <w:lang w:eastAsia="ru-RU" w:bidi="ar-SA"/>
        </w:rPr>
        <w:t>Галушина</w:t>
      </w:r>
      <w:proofErr w:type="spellEnd"/>
      <w:r>
        <w:rPr>
          <w:rFonts w:cs="Times New Roman"/>
          <w:sz w:val="28"/>
          <w:szCs w:val="28"/>
          <w:lang w:eastAsia="ru-RU" w:bidi="ar-SA"/>
        </w:rPr>
        <w:t xml:space="preserve"> Лилия Вадимовна – главный специалист администрации Хреновского сельского поселения, секретарь комиссии;</w:t>
      </w:r>
    </w:p>
    <w:p w:rsidR="002A79AE" w:rsidRDefault="002A79AE" w:rsidP="002A79AE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2A79AE" w:rsidRDefault="002A79AE" w:rsidP="002A79AE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Воробьева Дарья Игоревна – старший инспектор администрации, член комиссии;</w:t>
      </w:r>
    </w:p>
    <w:p w:rsidR="002A79AE" w:rsidRPr="00262E99" w:rsidRDefault="002A79AE" w:rsidP="002A79AE">
      <w:pPr>
        <w:tabs>
          <w:tab w:val="left" w:pos="21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Мартынова Елена Сергеевна – старший инспектор администрации, член комиссии.</w:t>
      </w:r>
    </w:p>
    <w:p w:rsidR="002A79AE" w:rsidRPr="00262E99" w:rsidRDefault="002A79AE" w:rsidP="002A79AE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262E9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262E99">
        <w:rPr>
          <w:sz w:val="28"/>
          <w:szCs w:val="28"/>
        </w:rPr>
        <w:t xml:space="preserve">орядок направления предложений заинтересованных лиц в комиссию по подготовке и проведению публичных слушаний </w:t>
      </w:r>
      <w:r w:rsidRPr="00874F0D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</w:t>
      </w:r>
      <w:r w:rsidRPr="00874F0D">
        <w:rPr>
          <w:sz w:val="28"/>
          <w:szCs w:val="28"/>
        </w:rPr>
        <w:t xml:space="preserve"> 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согласно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>риложению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.</w:t>
      </w:r>
    </w:p>
    <w:p w:rsidR="002A79AE" w:rsidRDefault="002A79AE" w:rsidP="002A79AE">
      <w:pPr>
        <w:widowControl/>
        <w:spacing w:line="276" w:lineRule="auto"/>
        <w:jc w:val="both"/>
        <w:rPr>
          <w:sz w:val="28"/>
          <w:szCs w:val="28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</w:t>
      </w:r>
      <w:r w:rsidRPr="00262E99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7. </w:t>
      </w:r>
      <w:r>
        <w:rPr>
          <w:sz w:val="28"/>
          <w:szCs w:val="28"/>
        </w:rPr>
        <w:t>Настоящее Постановление и оповещение о проведении публичных слушаний вступает в силу после его официального опубликования в газете «Звезда» и на официальном сайте в сети «Интернет».</w:t>
      </w:r>
    </w:p>
    <w:p w:rsidR="002A79AE" w:rsidRPr="00EF1041" w:rsidRDefault="002A79AE" w:rsidP="002A79AE">
      <w:pPr>
        <w:widowControl/>
        <w:spacing w:line="276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zh-CN" w:bidi="ar-SA"/>
        </w:rPr>
      </w:pPr>
    </w:p>
    <w:p w:rsidR="002A79AE" w:rsidRDefault="002A79AE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Глава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Хреновского</w:t>
      </w:r>
      <w:r w:rsidRPr="00353A76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>сельского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поселения    </w:t>
      </w:r>
    </w:p>
    <w:p w:rsidR="002A79AE" w:rsidRDefault="002A79AE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lastRenderedPageBreak/>
        <w:t xml:space="preserve">Бобровского муниципального района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                         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   </w:t>
      </w:r>
      <w:r w:rsidRPr="00B4301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</w:t>
      </w:r>
    </w:p>
    <w:p w:rsidR="002A79AE" w:rsidRDefault="002A79AE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Воронежской области                                                                                 </w:t>
      </w:r>
      <w:proofErr w:type="spellStart"/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Ю.С.Сушкова</w:t>
      </w:r>
      <w:proofErr w:type="spellEnd"/>
    </w:p>
    <w:p w:rsidR="002A79AE" w:rsidRDefault="002A79AE" w:rsidP="002A79AE">
      <w:pPr>
        <w:widowControl/>
        <w:spacing w:line="276" w:lineRule="auto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</w:p>
    <w:p w:rsidR="002A79AE" w:rsidRPr="00206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br w:type="page"/>
      </w:r>
      <w:r w:rsidRPr="002069AE">
        <w:rPr>
          <w:rFonts w:cs="Times New Roman"/>
          <w:sz w:val="28"/>
          <w:szCs w:val="28"/>
          <w:lang w:eastAsia="ru-RU" w:bidi="ar-SA"/>
        </w:rPr>
        <w:lastRenderedPageBreak/>
        <w:t xml:space="preserve">Приложение </w:t>
      </w:r>
    </w:p>
    <w:p w:rsidR="002A79AE" w:rsidRPr="00206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 w:rsidRPr="002069AE">
        <w:rPr>
          <w:rFonts w:cs="Times New Roman"/>
          <w:sz w:val="28"/>
          <w:szCs w:val="28"/>
          <w:lang w:eastAsia="ru-RU" w:bidi="ar-SA"/>
        </w:rPr>
        <w:t>к постановлению главы</w:t>
      </w:r>
    </w:p>
    <w:p w:rsidR="002A79AE" w:rsidRPr="00206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 w:rsidRPr="002069AE">
        <w:rPr>
          <w:rFonts w:cs="Times New Roman"/>
          <w:sz w:val="28"/>
          <w:szCs w:val="28"/>
          <w:lang w:eastAsia="ru-RU" w:bidi="ar-SA"/>
        </w:rPr>
        <w:t>Хреновского сельского поселения</w:t>
      </w:r>
    </w:p>
    <w:p w:rsidR="002A79AE" w:rsidRPr="002069AE" w:rsidRDefault="002A79AE" w:rsidP="002A79AE">
      <w:pPr>
        <w:tabs>
          <w:tab w:val="left" w:pos="2130"/>
        </w:tabs>
        <w:jc w:val="right"/>
        <w:rPr>
          <w:rFonts w:cs="Times New Roman"/>
          <w:sz w:val="28"/>
          <w:szCs w:val="28"/>
          <w:lang w:eastAsia="ru-RU" w:bidi="ar-SA"/>
        </w:rPr>
      </w:pPr>
      <w:r w:rsidRPr="002069AE">
        <w:rPr>
          <w:rFonts w:cs="Times New Roman"/>
          <w:sz w:val="28"/>
          <w:szCs w:val="28"/>
          <w:lang w:eastAsia="ru-RU" w:bidi="ar-SA"/>
        </w:rPr>
        <w:t>от 27.05.2024 г.  № 01</w:t>
      </w:r>
    </w:p>
    <w:p w:rsidR="002A79AE" w:rsidRPr="002069AE" w:rsidRDefault="002A79AE" w:rsidP="002A79AE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highlight w:val="red"/>
          <w:lang w:eastAsia="ru-RU" w:bidi="ar-SA"/>
        </w:rPr>
      </w:pPr>
    </w:p>
    <w:p w:rsidR="002A79AE" w:rsidRPr="002069AE" w:rsidRDefault="002A79AE" w:rsidP="002A79AE">
      <w:pPr>
        <w:tabs>
          <w:tab w:val="left" w:pos="2130"/>
        </w:tabs>
        <w:jc w:val="center"/>
        <w:rPr>
          <w:rFonts w:cs="Times New Roman"/>
          <w:sz w:val="28"/>
          <w:szCs w:val="28"/>
          <w:lang w:eastAsia="ru-RU" w:bidi="ar-SA"/>
        </w:rPr>
      </w:pPr>
      <w:r w:rsidRPr="002069AE">
        <w:rPr>
          <w:rFonts w:cs="Times New Roman"/>
          <w:sz w:val="28"/>
          <w:szCs w:val="28"/>
          <w:lang w:eastAsia="ru-RU" w:bidi="ar-SA"/>
        </w:rPr>
        <w:t>Порядок</w:t>
      </w:r>
    </w:p>
    <w:p w:rsidR="002A79AE" w:rsidRPr="002069AE" w:rsidRDefault="002A79AE" w:rsidP="002A79AE">
      <w:pPr>
        <w:tabs>
          <w:tab w:val="left" w:pos="2130"/>
        </w:tabs>
        <w:jc w:val="center"/>
        <w:rPr>
          <w:sz w:val="28"/>
          <w:szCs w:val="28"/>
        </w:rPr>
      </w:pPr>
      <w:r w:rsidRPr="002069AE">
        <w:rPr>
          <w:rFonts w:cs="Times New Roman"/>
          <w:sz w:val="28"/>
          <w:szCs w:val="28"/>
          <w:lang w:eastAsia="ru-RU" w:bidi="ar-SA"/>
        </w:rPr>
        <w:t xml:space="preserve">направления предложений заинтересованных лиц в администрацию Хреновского сельского поселения Бобровского муниципального района Воронежской области </w:t>
      </w:r>
      <w:r w:rsidRPr="002069A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</w:t>
      </w:r>
    </w:p>
    <w:p w:rsidR="002A79AE" w:rsidRPr="002069AE" w:rsidRDefault="002A79AE" w:rsidP="002A79AE">
      <w:pPr>
        <w:tabs>
          <w:tab w:val="left" w:pos="2130"/>
        </w:tabs>
        <w:jc w:val="center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</w:p>
    <w:p w:rsidR="002A79AE" w:rsidRPr="002069AE" w:rsidRDefault="002A79AE" w:rsidP="002A79A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 1.  С момента обнародования оповещения о начале публичных слушаний </w:t>
      </w:r>
      <w:r w:rsidRPr="002069A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>, в течение установленного срока, заинтересованные лица вправе направлять в комиссию по подготовке и проведению публичных слушаний по вопросам «</w:t>
      </w:r>
      <w:r w:rsidRPr="002069A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ЛПХ».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(далее – Комиссия) свои предложения.</w:t>
      </w:r>
    </w:p>
    <w:p w:rsidR="002A79AE" w:rsidRPr="002069AE" w:rsidRDefault="002A79AE" w:rsidP="002A79A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- Предложения по вопросам «</w:t>
      </w:r>
      <w:r w:rsidRPr="002069A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» по адресу: 397740, Воронежская область, Бобровский район с. Хреновое, ул. Советская, д.88 «А» или по электронной почте на 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lastRenderedPageBreak/>
        <w:t xml:space="preserve">адрес: </w:t>
      </w:r>
      <w:hyperlink r:id="rId5" w:history="1">
        <w:r w:rsidRPr="002069AE">
          <w:rPr>
            <w:rStyle w:val="a3"/>
            <w:rFonts w:eastAsia="Calibri" w:cs="Times New Roman"/>
            <w:bCs/>
            <w:kern w:val="0"/>
            <w:sz w:val="28"/>
            <w:szCs w:val="28"/>
            <w:lang w:eastAsia="zh-CN" w:bidi="ar-SA"/>
          </w:rPr>
          <w:t>hren.bobr@govvrn.ru</w:t>
        </w:r>
      </w:hyperlink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в срок до 26.06.2024 года.</w:t>
      </w:r>
    </w:p>
    <w:p w:rsidR="002A79AE" w:rsidRPr="002069AE" w:rsidRDefault="002A79AE" w:rsidP="002A79A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2. Предложения по вопросам «</w:t>
      </w:r>
      <w:r w:rsidRPr="002069A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ЛПХ»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>,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2A79AE" w:rsidRPr="002069AE" w:rsidRDefault="002A79AE" w:rsidP="002A79A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3. Предложения вопросам «</w:t>
      </w:r>
      <w:r w:rsidRPr="002069A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ЛПХ»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могут содержать любые материалы (как на бумажных, так и магнитных носителях. Направленные материалы возврату не подлежат).</w:t>
      </w:r>
    </w:p>
    <w:p w:rsidR="002A79AE" w:rsidRPr="002069AE" w:rsidRDefault="002A79AE" w:rsidP="002A79A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4. Предложения по вопросам «</w:t>
      </w:r>
      <w:r w:rsidRPr="002069A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ЛПХ. О предоставлении разрешения на условно разрешенный вид использования земельного участка с кадастровым номером 36:02:3600011:382, расположенном по адресу: Воронежская область, Бобровский район, с. Хреновое, ул. Советская, д.139, разрешенное использование ЛПХ»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предоставлению разрешения на </w:t>
      </w:r>
      <w:r w:rsidRPr="002069AE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на земельном участке с кадастровым номером 36:02:3600011:382, по адресу: Воронежская область, Бобровского района, с. Хреновое, ул. Советская, земельный участок 139, Комиссией не рассматриваются.</w:t>
      </w:r>
    </w:p>
    <w:p w:rsidR="002A79AE" w:rsidRPr="002069AE" w:rsidRDefault="002A79AE" w:rsidP="002A79A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 5. Жители Хреновского сельского поселения Бобровского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вопросам </w:t>
      </w:r>
      <w:r w:rsidRPr="002069AE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строительства, </w:t>
      </w:r>
      <w:r w:rsidRPr="002069AE">
        <w:rPr>
          <w:sz w:val="28"/>
          <w:szCs w:val="28"/>
        </w:rPr>
        <w:lastRenderedPageBreak/>
        <w:t>реконструкции объектов капитального строительства</w:t>
      </w:r>
      <w:r w:rsidRPr="002069AE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на земельном участке с кадастровым номером 36:02:3600011:382, по адресу: Воронежская область, Бобровского района, с. Хреновое, ул. Советская, земельный участок 139, вправе участвовать в обсуждении проекта на публичных слушаниях.    </w:t>
      </w:r>
    </w:p>
    <w:p w:rsidR="0030438A" w:rsidRDefault="002A79AE">
      <w:bookmarkStart w:id="1" w:name="_GoBack"/>
      <w:bookmarkEnd w:id="1"/>
    </w:p>
    <w:sectPr w:rsidR="0030438A" w:rsidSect="00FE30EA">
      <w:pgSz w:w="11907" w:h="16840" w:code="9"/>
      <w:pgMar w:top="539" w:right="708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709B2"/>
    <w:multiLevelType w:val="multilevel"/>
    <w:tmpl w:val="513A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E"/>
    <w:rsid w:val="00170346"/>
    <w:rsid w:val="002A79AE"/>
    <w:rsid w:val="002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2C81-69FE-4C8E-9428-83E7E9F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79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e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2024-05-24T11:57:00Z</dcterms:created>
  <dcterms:modified xsi:type="dcterms:W3CDTF">2024-05-24T11:57:00Z</dcterms:modified>
</cp:coreProperties>
</file>